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556" w:rsidRPr="006A3E4B" w:rsidRDefault="006A3E4B" w:rsidP="006A3E4B">
      <w:pPr>
        <w:jc w:val="center"/>
        <w:rPr>
          <w:b/>
        </w:rPr>
      </w:pPr>
      <w:r w:rsidRPr="006A3E4B">
        <w:rPr>
          <w:rFonts w:hint="eastAsia"/>
          <w:b/>
          <w:color w:val="0070C0"/>
          <w:sz w:val="28"/>
        </w:rPr>
        <w:t>2017</w:t>
      </w:r>
      <w:r w:rsidRPr="006A3E4B">
        <w:rPr>
          <w:rFonts w:hint="eastAsia"/>
          <w:b/>
          <w:color w:val="0070C0"/>
          <w:sz w:val="28"/>
        </w:rPr>
        <w:t>年</w:t>
      </w:r>
      <w:r w:rsidRPr="006A3E4B">
        <w:rPr>
          <w:b/>
          <w:color w:val="0070C0"/>
          <w:sz w:val="28"/>
        </w:rPr>
        <w:t>11</w:t>
      </w:r>
      <w:r w:rsidRPr="006A3E4B">
        <w:rPr>
          <w:b/>
          <w:color w:val="0070C0"/>
          <w:sz w:val="28"/>
        </w:rPr>
        <w:t>月</w:t>
      </w:r>
      <w:r w:rsidRPr="006A3E4B">
        <w:rPr>
          <w:rFonts w:hint="eastAsia"/>
          <w:b/>
          <w:color w:val="0070C0"/>
          <w:sz w:val="28"/>
        </w:rPr>
        <w:t xml:space="preserve"> </w:t>
      </w:r>
      <w:r w:rsidR="00AD6556" w:rsidRPr="006A3E4B">
        <w:rPr>
          <w:rFonts w:hint="eastAsia"/>
          <w:b/>
          <w:color w:val="0070C0"/>
          <w:sz w:val="28"/>
        </w:rPr>
        <w:t>JW</w:t>
      </w:r>
      <w:r w:rsidR="00AD6556" w:rsidRPr="006A3E4B">
        <w:rPr>
          <w:b/>
          <w:color w:val="0070C0"/>
          <w:sz w:val="28"/>
        </w:rPr>
        <w:t>ブロードキャスティング</w:t>
      </w:r>
      <w:r w:rsidRPr="006A3E4B">
        <w:rPr>
          <w:rFonts w:hint="eastAsia"/>
          <w:b/>
          <w:color w:val="0070C0"/>
          <w:sz w:val="28"/>
        </w:rPr>
        <w:t xml:space="preserve"> </w:t>
      </w:r>
      <w:r w:rsidRPr="006A3E4B">
        <w:rPr>
          <w:rFonts w:hint="eastAsia"/>
          <w:b/>
          <w:color w:val="0070C0"/>
          <w:sz w:val="28"/>
        </w:rPr>
        <w:t>マンスリープログラム</w:t>
      </w:r>
    </w:p>
    <w:p w:rsidR="00421F1C" w:rsidRDefault="00421F1C" w:rsidP="00AD6556">
      <w:pPr>
        <w:rPr>
          <w:rStyle w:val="a3"/>
          <w:rFonts w:hint="eastAsia"/>
        </w:rPr>
      </w:pPr>
    </w:p>
    <w:p w:rsidR="00247A06" w:rsidRPr="006A3E4B" w:rsidRDefault="00247A06" w:rsidP="00AD6556">
      <w:pPr>
        <w:rPr>
          <w:rStyle w:val="a3"/>
          <w:b/>
          <w:color w:val="auto"/>
          <w:sz w:val="24"/>
          <w:u w:val="none"/>
        </w:rPr>
      </w:pPr>
      <w:r w:rsidRPr="006A3E4B">
        <w:rPr>
          <w:rStyle w:val="a3"/>
          <w:rFonts w:hint="eastAsia"/>
          <w:b/>
          <w:color w:val="auto"/>
          <w:sz w:val="24"/>
          <w:u w:val="none"/>
        </w:rPr>
        <w:t>ビデオ</w:t>
      </w:r>
      <w:r w:rsidRPr="006A3E4B">
        <w:rPr>
          <w:rStyle w:val="a3"/>
          <w:b/>
          <w:color w:val="auto"/>
          <w:sz w:val="24"/>
          <w:u w:val="none"/>
        </w:rPr>
        <w:t>の目的：</w:t>
      </w:r>
    </w:p>
    <w:p w:rsidR="00247A06" w:rsidRDefault="00247A06" w:rsidP="00AD6556">
      <w:pPr>
        <w:rPr>
          <w:rStyle w:val="a3"/>
          <w:rFonts w:hint="eastAsia"/>
          <w:color w:val="auto"/>
          <w:u w:val="none"/>
        </w:rPr>
      </w:pPr>
      <w:r w:rsidRPr="00247A06">
        <w:rPr>
          <w:rStyle w:val="a3"/>
          <w:color w:val="auto"/>
          <w:u w:val="none"/>
        </w:rPr>
        <w:t>エホバの組織が、</w:t>
      </w:r>
      <w:r w:rsidR="006A3E4B">
        <w:rPr>
          <w:rStyle w:val="a3"/>
          <w:rFonts w:hint="eastAsia"/>
          <w:color w:val="auto"/>
          <w:u w:val="none"/>
        </w:rPr>
        <w:t>執筆者</w:t>
      </w:r>
      <w:r w:rsidR="006A3E4B">
        <w:rPr>
          <w:rStyle w:val="a3"/>
          <w:color w:val="auto"/>
          <w:u w:val="none"/>
        </w:rPr>
        <w:t>の</w:t>
      </w:r>
      <w:r w:rsidR="006A3E4B">
        <w:rPr>
          <w:rStyle w:val="a3"/>
          <w:rFonts w:hint="eastAsia"/>
          <w:color w:val="auto"/>
          <w:u w:val="none"/>
        </w:rPr>
        <w:t>責任に</w:t>
      </w:r>
      <w:r w:rsidR="006A3E4B">
        <w:rPr>
          <w:rStyle w:val="a3"/>
          <w:color w:val="auto"/>
          <w:u w:val="none"/>
        </w:rPr>
        <w:t>基づき、</w:t>
      </w:r>
      <w:r w:rsidRPr="00247A06">
        <w:rPr>
          <w:rStyle w:val="a3"/>
          <w:rFonts w:hint="eastAsia"/>
          <w:color w:val="auto"/>
          <w:u w:val="none"/>
        </w:rPr>
        <w:t>出版物</w:t>
      </w:r>
      <w:r w:rsidRPr="00247A06">
        <w:rPr>
          <w:rStyle w:val="a3"/>
          <w:color w:val="auto"/>
          <w:u w:val="none"/>
        </w:rPr>
        <w:t>の内容をできるだけ正確に保つために払って</w:t>
      </w:r>
      <w:r w:rsidRPr="00247A06">
        <w:rPr>
          <w:rStyle w:val="a3"/>
          <w:rFonts w:hint="eastAsia"/>
          <w:color w:val="auto"/>
          <w:u w:val="none"/>
        </w:rPr>
        <w:t>いる</w:t>
      </w:r>
      <w:r w:rsidRPr="00247A06">
        <w:rPr>
          <w:rStyle w:val="a3"/>
          <w:color w:val="auto"/>
          <w:u w:val="none"/>
        </w:rPr>
        <w:t>努力</w:t>
      </w:r>
      <w:r w:rsidRPr="00247A06">
        <w:rPr>
          <w:rStyle w:val="a3"/>
          <w:rFonts w:hint="eastAsia"/>
          <w:color w:val="auto"/>
          <w:u w:val="none"/>
        </w:rPr>
        <w:t>を</w:t>
      </w:r>
      <w:r w:rsidRPr="00247A06">
        <w:rPr>
          <w:rStyle w:val="a3"/>
          <w:color w:val="auto"/>
          <w:u w:val="none"/>
        </w:rPr>
        <w:t>伝える</w:t>
      </w:r>
      <w:r>
        <w:rPr>
          <w:rStyle w:val="a3"/>
          <w:rFonts w:hint="eastAsia"/>
          <w:color w:val="auto"/>
          <w:u w:val="none"/>
        </w:rPr>
        <w:t>。</w:t>
      </w:r>
      <w:r>
        <w:rPr>
          <w:rStyle w:val="a3"/>
          <w:color w:val="auto"/>
          <w:u w:val="none"/>
        </w:rPr>
        <w:t>（</w:t>
      </w:r>
      <w:r>
        <w:rPr>
          <w:rStyle w:val="a3"/>
          <w:rFonts w:hint="eastAsia"/>
          <w:color w:val="auto"/>
          <w:u w:val="none"/>
        </w:rPr>
        <w:t>とりわけ</w:t>
      </w:r>
      <w:r>
        <w:rPr>
          <w:rStyle w:val="a3"/>
          <w:color w:val="auto"/>
          <w:u w:val="none"/>
        </w:rPr>
        <w:t>陳述の正確さについて）</w:t>
      </w:r>
      <w:r w:rsidR="006A3E4B">
        <w:rPr>
          <w:rStyle w:val="a3"/>
          <w:rFonts w:hint="eastAsia"/>
          <w:color w:val="auto"/>
          <w:u w:val="none"/>
        </w:rPr>
        <w:t>⇒</w:t>
      </w:r>
      <w:hyperlink r:id="rId5" w:anchor="ja/mediaitems/WebHomeSlider/pub-jwb_201711_1_VIDEO" w:history="1">
        <w:r w:rsidR="006A3E4B" w:rsidRPr="006A3E4B">
          <w:rPr>
            <w:rStyle w:val="a3"/>
          </w:rPr>
          <w:t>ビデオを</w:t>
        </w:r>
        <w:r w:rsidR="006A3E4B" w:rsidRPr="006A3E4B">
          <w:rPr>
            <w:rStyle w:val="a3"/>
            <w:rFonts w:hint="eastAsia"/>
          </w:rPr>
          <w:t>見る</w:t>
        </w:r>
      </w:hyperlink>
    </w:p>
    <w:p w:rsidR="00247A06" w:rsidRDefault="00247A06" w:rsidP="00AD6556">
      <w:pPr>
        <w:rPr>
          <w:rStyle w:val="a3"/>
          <w:color w:val="auto"/>
          <w:u w:val="none"/>
        </w:rPr>
      </w:pPr>
    </w:p>
    <w:p w:rsidR="00247A06" w:rsidRDefault="00AD6556" w:rsidP="006A3E4B">
      <w:pPr>
        <w:pStyle w:val="a5"/>
        <w:numPr>
          <w:ilvl w:val="0"/>
          <w:numId w:val="1"/>
        </w:numPr>
        <w:spacing w:after="240"/>
        <w:ind w:leftChars="0"/>
      </w:pPr>
      <w:r w:rsidRPr="006A3E4B">
        <w:rPr>
          <w:rFonts w:hint="eastAsia"/>
          <w:b/>
        </w:rPr>
        <w:t>述べられている事実を裏付ける定評ある筋から、根拠を示さなければなりません。</w:t>
      </w:r>
      <w:r w:rsidR="00247A06">
        <w:br/>
      </w:r>
      <w:r w:rsidR="00247A06">
        <w:rPr>
          <w:rFonts w:hint="eastAsia"/>
        </w:rPr>
        <w:t>＊</w:t>
      </w:r>
      <w:r>
        <w:rPr>
          <w:rFonts w:hint="eastAsia"/>
        </w:rPr>
        <w:t>その資料に基</w:t>
      </w:r>
      <w:r w:rsidR="006A3E4B">
        <w:rPr>
          <w:rFonts w:hint="eastAsia"/>
        </w:rPr>
        <w:t>づ</w:t>
      </w:r>
      <w:r>
        <w:rPr>
          <w:rFonts w:hint="eastAsia"/>
        </w:rPr>
        <w:t>いて、内容全体をチェックします。</w:t>
      </w:r>
    </w:p>
    <w:p w:rsidR="00B61085" w:rsidRDefault="00247A06" w:rsidP="006A3E4B">
      <w:pPr>
        <w:pStyle w:val="a5"/>
        <w:numPr>
          <w:ilvl w:val="0"/>
          <w:numId w:val="1"/>
        </w:numPr>
        <w:spacing w:after="240"/>
        <w:ind w:leftChars="0"/>
      </w:pPr>
      <w:r w:rsidRPr="006A3E4B">
        <w:rPr>
          <w:rFonts w:hint="eastAsia"/>
          <w:b/>
        </w:rPr>
        <w:t>資料の</w:t>
      </w:r>
      <w:r w:rsidRPr="006A3E4B">
        <w:rPr>
          <w:b/>
        </w:rPr>
        <w:t>種類：</w:t>
      </w:r>
      <w:r w:rsidRPr="006A3E4B">
        <w:rPr>
          <w:rFonts w:hint="eastAsia"/>
          <w:b/>
        </w:rPr>
        <w:t>百科事典、書籍、雑誌、新聞</w:t>
      </w:r>
      <w:r>
        <w:br/>
      </w:r>
      <w:r>
        <w:rPr>
          <w:rFonts w:hint="eastAsia"/>
        </w:rPr>
        <w:t>＊</w:t>
      </w:r>
      <w:r w:rsidR="00AD6556">
        <w:rPr>
          <w:rFonts w:hint="eastAsia"/>
        </w:rPr>
        <w:t>新聞よりも雑誌、雑誌よりも書籍、書籍よりも百科事典が望ましいと考え</w:t>
      </w:r>
      <w:r>
        <w:rPr>
          <w:rFonts w:hint="eastAsia"/>
        </w:rPr>
        <w:t>る</w:t>
      </w:r>
      <w:r w:rsidR="00AD6556">
        <w:rPr>
          <w:rFonts w:hint="eastAsia"/>
        </w:rPr>
        <w:t>。</w:t>
      </w:r>
      <w:r>
        <w:br/>
      </w:r>
      <w:r>
        <w:rPr>
          <w:rFonts w:hint="eastAsia"/>
        </w:rPr>
        <w:t>＊</w:t>
      </w:r>
      <w:r w:rsidRPr="00247A06">
        <w:rPr>
          <w:rFonts w:hint="eastAsia"/>
          <w:u w:val="single"/>
        </w:rPr>
        <w:t>百科事典</w:t>
      </w:r>
      <w:r w:rsidRPr="00247A06">
        <w:rPr>
          <w:u w:val="single"/>
        </w:rPr>
        <w:t>や書籍は改訂されるので、最新版を用いる。</w:t>
      </w:r>
      <w:r w:rsidR="00AD2933">
        <w:rPr>
          <w:u w:val="single"/>
        </w:rPr>
        <w:br/>
      </w:r>
      <w:r w:rsidR="00AD2933" w:rsidRPr="00AD2933">
        <w:rPr>
          <w:rFonts w:hint="eastAsia"/>
        </w:rPr>
        <w:t>＊</w:t>
      </w:r>
      <w:r w:rsidR="00AD6556">
        <w:rPr>
          <w:rFonts w:hint="eastAsia"/>
        </w:rPr>
        <w:t>信頼できる資料を使っている、という確信が無ければなりません。</w:t>
      </w:r>
    </w:p>
    <w:p w:rsidR="00B61085" w:rsidRDefault="00AD6556" w:rsidP="006A3E4B">
      <w:pPr>
        <w:pStyle w:val="a5"/>
        <w:numPr>
          <w:ilvl w:val="0"/>
          <w:numId w:val="1"/>
        </w:numPr>
        <w:spacing w:after="240"/>
        <w:ind w:leftChars="0"/>
      </w:pPr>
      <w:r w:rsidRPr="006A3E4B">
        <w:rPr>
          <w:rFonts w:hint="eastAsia"/>
          <w:b/>
        </w:rPr>
        <w:t>ある専門家の言葉を引用しているなら、調査メンバーはこう考えます。</w:t>
      </w:r>
      <w:r w:rsidR="00B61085">
        <w:br/>
      </w:r>
      <w:r w:rsidR="00B61085">
        <w:rPr>
          <w:rFonts w:hint="eastAsia"/>
        </w:rPr>
        <w:t>＊この専門家とは誰だろう</w:t>
      </w:r>
      <w:r w:rsidR="00B61085">
        <w:br/>
      </w:r>
      <w:r w:rsidR="00B61085">
        <w:rPr>
          <w:rFonts w:hint="eastAsia"/>
        </w:rPr>
        <w:t>＊</w:t>
      </w:r>
      <w:r>
        <w:rPr>
          <w:rFonts w:hint="eastAsia"/>
        </w:rPr>
        <w:t>評判はどうだろうか？</w:t>
      </w:r>
      <w:bookmarkStart w:id="0" w:name="_GoBack"/>
      <w:bookmarkEnd w:id="0"/>
      <w:r w:rsidR="00B61085">
        <w:br/>
      </w:r>
      <w:r w:rsidR="00B61085">
        <w:rPr>
          <w:rFonts w:hint="eastAsia"/>
        </w:rPr>
        <w:t>＊</w:t>
      </w:r>
      <w:r>
        <w:rPr>
          <w:rFonts w:hint="eastAsia"/>
        </w:rPr>
        <w:t>特定の団体のために仕事をしていないだろうか？</w:t>
      </w:r>
      <w:r w:rsidR="00B61085">
        <w:br/>
      </w:r>
      <w:r w:rsidR="00B61085">
        <w:rPr>
          <w:rFonts w:hint="eastAsia"/>
        </w:rPr>
        <w:t>＊</w:t>
      </w:r>
      <w:r>
        <w:rPr>
          <w:rFonts w:hint="eastAsia"/>
        </w:rPr>
        <w:t>その団体に隠れた思惑は無いか？</w:t>
      </w:r>
      <w:r w:rsidR="00B61085">
        <w:br/>
      </w:r>
      <w:r w:rsidR="00B61085">
        <w:rPr>
          <w:rFonts w:hint="eastAsia"/>
        </w:rPr>
        <w:t>＊</w:t>
      </w:r>
      <w:r>
        <w:rPr>
          <w:rFonts w:hint="eastAsia"/>
        </w:rPr>
        <w:t>それは圧力団体ではないだろうか？</w:t>
      </w:r>
      <w:r w:rsidR="00B61085">
        <w:br/>
      </w:r>
      <w:r w:rsidR="00B61085">
        <w:rPr>
          <w:rFonts w:hint="eastAsia"/>
        </w:rPr>
        <w:t>＊</w:t>
      </w:r>
      <w:r w:rsidRPr="007A453B">
        <w:rPr>
          <w:rFonts w:hint="eastAsia"/>
          <w:u w:val="single"/>
        </w:rPr>
        <w:t>その団体の目的が疑問視され</w:t>
      </w:r>
      <w:r w:rsidR="006A3E4B" w:rsidRPr="007A453B">
        <w:rPr>
          <w:rFonts w:hint="eastAsia"/>
          <w:u w:val="single"/>
        </w:rPr>
        <w:t>るならば、どんなに素晴らしい引用でも、用いることはできません</w:t>
      </w:r>
      <w:r w:rsidR="006A3E4B">
        <w:rPr>
          <w:rFonts w:hint="eastAsia"/>
        </w:rPr>
        <w:t>。</w:t>
      </w:r>
    </w:p>
    <w:p w:rsidR="00B61085" w:rsidRPr="006A3E4B" w:rsidRDefault="00AD6556" w:rsidP="006A3E4B">
      <w:pPr>
        <w:pStyle w:val="a5"/>
        <w:numPr>
          <w:ilvl w:val="0"/>
          <w:numId w:val="1"/>
        </w:numPr>
        <w:ind w:leftChars="0"/>
        <w:rPr>
          <w:b/>
        </w:rPr>
      </w:pPr>
      <w:r w:rsidRPr="006A3E4B">
        <w:rPr>
          <w:rFonts w:hint="eastAsia"/>
          <w:b/>
        </w:rPr>
        <w:t>執筆者がある書籍から引用したいと思っているとしましょう。</w:t>
      </w:r>
    </w:p>
    <w:p w:rsidR="00B61085" w:rsidRDefault="00AD6556" w:rsidP="006A3E4B">
      <w:pPr>
        <w:pStyle w:val="a5"/>
        <w:numPr>
          <w:ilvl w:val="1"/>
          <w:numId w:val="1"/>
        </w:numPr>
        <w:ind w:leftChars="0"/>
      </w:pPr>
      <w:r>
        <w:rPr>
          <w:rFonts w:hint="eastAsia"/>
        </w:rPr>
        <w:t>執筆者は大抵、その前後２～３ページも読めるように準備します。</w:t>
      </w:r>
    </w:p>
    <w:p w:rsidR="00B61085" w:rsidRDefault="00AD6556" w:rsidP="006A3E4B">
      <w:pPr>
        <w:pStyle w:val="a5"/>
        <w:numPr>
          <w:ilvl w:val="1"/>
          <w:numId w:val="1"/>
        </w:numPr>
        <w:ind w:leftChars="0"/>
      </w:pPr>
      <w:r>
        <w:rPr>
          <w:rFonts w:hint="eastAsia"/>
        </w:rPr>
        <w:t>調査メンバーは引用文の文脈を吟味し、私たちの出版物が、その本の著者の本当の言わんとしていることを示しているか、確認できます。</w:t>
      </w:r>
    </w:p>
    <w:p w:rsidR="00B61085" w:rsidRDefault="00B61085" w:rsidP="006A3E4B">
      <w:pPr>
        <w:pStyle w:val="a5"/>
        <w:numPr>
          <w:ilvl w:val="1"/>
          <w:numId w:val="1"/>
        </w:numPr>
        <w:ind w:leftChars="0"/>
      </w:pPr>
      <w:r>
        <w:rPr>
          <w:rFonts w:hint="eastAsia"/>
        </w:rPr>
        <w:t>実例</w:t>
      </w:r>
      <w:r>
        <w:t>：</w:t>
      </w:r>
      <w:r>
        <w:rPr>
          <w:rFonts w:hint="eastAsia"/>
        </w:rPr>
        <w:t>進化論者</w:t>
      </w:r>
      <w:r>
        <w:t>が創造を</w:t>
      </w:r>
      <w:r w:rsidR="00AC3954">
        <w:rPr>
          <w:rFonts w:hint="eastAsia"/>
        </w:rPr>
        <w:t>支持</w:t>
      </w:r>
      <w:r w:rsidR="00AC3954">
        <w:t>しているかのように</w:t>
      </w:r>
      <w:r w:rsidR="00AC3954">
        <w:rPr>
          <w:rFonts w:hint="eastAsia"/>
        </w:rPr>
        <w:t>思える記述</w:t>
      </w:r>
      <w:r w:rsidR="00AC3954">
        <w:t>がある場合</w:t>
      </w:r>
      <w:r w:rsidR="00AC3954">
        <w:rPr>
          <w:rFonts w:hint="eastAsia"/>
        </w:rPr>
        <w:t>、</w:t>
      </w:r>
      <w:r w:rsidR="00AC3954" w:rsidRPr="00AC3954">
        <w:rPr>
          <w:rFonts w:hint="eastAsia"/>
          <w:u w:val="single"/>
        </w:rPr>
        <w:t>文脈を見ると</w:t>
      </w:r>
      <w:r w:rsidR="00AC3954" w:rsidRPr="00AC3954">
        <w:rPr>
          <w:u w:val="single"/>
        </w:rPr>
        <w:t>、その人の考えが正反対である</w:t>
      </w:r>
      <w:r w:rsidR="00AC3954" w:rsidRPr="00AC3954">
        <w:rPr>
          <w:rFonts w:hint="eastAsia"/>
          <w:u w:val="single"/>
        </w:rPr>
        <w:t>ことがわかる</w:t>
      </w:r>
      <w:r w:rsidR="00AC3954" w:rsidRPr="00AC3954">
        <w:rPr>
          <w:u w:val="single"/>
        </w:rPr>
        <w:t>場合がある</w:t>
      </w:r>
      <w:r w:rsidR="00AC3954">
        <w:t>。</w:t>
      </w:r>
    </w:p>
    <w:p w:rsidR="00AC3954" w:rsidRDefault="00AC3954" w:rsidP="006A3E4B">
      <w:pPr>
        <w:pStyle w:val="a5"/>
        <w:numPr>
          <w:ilvl w:val="1"/>
          <w:numId w:val="1"/>
        </w:numPr>
        <w:spacing w:after="240"/>
        <w:ind w:leftChars="0"/>
      </w:pPr>
      <w:r>
        <w:rPr>
          <w:rFonts w:hint="eastAsia"/>
        </w:rPr>
        <w:t>「</w:t>
      </w:r>
      <w:r w:rsidRPr="00AC3954">
        <w:rPr>
          <w:b/>
          <w:u w:val="single"/>
        </w:rPr>
        <w:t>私たちは決して意図的に真意を捻じ曲げて引用しようとは思いません！</w:t>
      </w:r>
      <w:r>
        <w:rPr>
          <w:rFonts w:hint="eastAsia"/>
          <w:b/>
          <w:u w:val="single"/>
        </w:rPr>
        <w:t>必ず</w:t>
      </w:r>
      <w:r>
        <w:rPr>
          <w:b/>
          <w:u w:val="single"/>
        </w:rPr>
        <w:t>文脈に沿った形で引用</w:t>
      </w:r>
      <w:r>
        <w:rPr>
          <w:rFonts w:hint="eastAsia"/>
          <w:b/>
          <w:u w:val="single"/>
        </w:rPr>
        <w:t>できるよう、</w:t>
      </w:r>
      <w:r>
        <w:rPr>
          <w:b/>
          <w:u w:val="single"/>
        </w:rPr>
        <w:t>誠心誠意努力しています</w:t>
      </w:r>
      <w:r>
        <w:t>」</w:t>
      </w:r>
    </w:p>
    <w:p w:rsidR="00AC3954" w:rsidRPr="006A3E4B" w:rsidRDefault="00AC3954" w:rsidP="006A3E4B">
      <w:pPr>
        <w:pStyle w:val="a5"/>
        <w:numPr>
          <w:ilvl w:val="0"/>
          <w:numId w:val="1"/>
        </w:numPr>
        <w:ind w:leftChars="0"/>
        <w:rPr>
          <w:b/>
        </w:rPr>
      </w:pPr>
      <w:r w:rsidRPr="006A3E4B">
        <w:rPr>
          <w:rFonts w:hint="eastAsia"/>
          <w:b/>
        </w:rPr>
        <w:t>最新</w:t>
      </w:r>
      <w:r w:rsidRPr="006A3E4B">
        <w:rPr>
          <w:b/>
        </w:rPr>
        <w:t>の研究に送れないように</w:t>
      </w:r>
      <w:r w:rsidRPr="006A3E4B">
        <w:rPr>
          <w:rFonts w:hint="eastAsia"/>
          <w:b/>
        </w:rPr>
        <w:t>する</w:t>
      </w:r>
    </w:p>
    <w:p w:rsidR="00B61085" w:rsidRDefault="001F1A7A" w:rsidP="006A3E4B">
      <w:pPr>
        <w:pStyle w:val="a5"/>
        <w:numPr>
          <w:ilvl w:val="1"/>
          <w:numId w:val="1"/>
        </w:numPr>
        <w:ind w:leftChars="0"/>
      </w:pPr>
      <w:r>
        <w:rPr>
          <w:rFonts w:hint="eastAsia"/>
          <w:u w:val="single"/>
        </w:rPr>
        <w:t>研究者</w:t>
      </w:r>
      <w:r>
        <w:rPr>
          <w:u w:val="single"/>
        </w:rPr>
        <w:t>たちの</w:t>
      </w:r>
      <w:r>
        <w:rPr>
          <w:rFonts w:hint="eastAsia"/>
          <w:u w:val="single"/>
        </w:rPr>
        <w:t>研究</w:t>
      </w:r>
      <w:r>
        <w:rPr>
          <w:u w:val="single"/>
        </w:rPr>
        <w:t>によって、</w:t>
      </w:r>
      <w:r>
        <w:rPr>
          <w:rFonts w:hint="eastAsia"/>
          <w:u w:val="single"/>
        </w:rPr>
        <w:t>真実</w:t>
      </w:r>
      <w:r>
        <w:rPr>
          <w:u w:val="single"/>
        </w:rPr>
        <w:t>が解明される場合がある。</w:t>
      </w:r>
      <w:r w:rsidR="00B61085">
        <w:t>。</w:t>
      </w:r>
    </w:p>
    <w:p w:rsidR="00B61085" w:rsidRDefault="00343BF5" w:rsidP="006A3E4B">
      <w:pPr>
        <w:pStyle w:val="a5"/>
        <w:numPr>
          <w:ilvl w:val="1"/>
          <w:numId w:val="1"/>
        </w:numPr>
        <w:ind w:leftChars="0"/>
      </w:pPr>
      <w:r>
        <w:rPr>
          <w:rFonts w:hint="eastAsia"/>
        </w:rPr>
        <w:t>歴史上の</w:t>
      </w:r>
      <w:r>
        <w:t>ある出来事に対する見方を調整されるとしても、驚くことではありません。</w:t>
      </w:r>
    </w:p>
    <w:p w:rsidR="00343BF5" w:rsidRDefault="00343BF5" w:rsidP="006A3E4B">
      <w:pPr>
        <w:pStyle w:val="a5"/>
        <w:numPr>
          <w:ilvl w:val="1"/>
          <w:numId w:val="1"/>
        </w:numPr>
        <w:spacing w:after="240"/>
        <w:ind w:leftChars="0"/>
      </w:pPr>
      <w:r w:rsidRPr="00B61085">
        <w:rPr>
          <w:rFonts w:hint="eastAsia"/>
          <w:u w:val="single"/>
        </w:rPr>
        <w:t>確認し</w:t>
      </w:r>
      <w:r w:rsidRPr="00B61085">
        <w:rPr>
          <w:u w:val="single"/>
        </w:rPr>
        <w:t>、確認し、確認するのです</w:t>
      </w:r>
      <w:r>
        <w:t>。</w:t>
      </w:r>
    </w:p>
    <w:p w:rsidR="000345E1" w:rsidRPr="00343BF5" w:rsidRDefault="001F1A7A" w:rsidP="00AD6556">
      <w:pPr>
        <w:pStyle w:val="a5"/>
        <w:numPr>
          <w:ilvl w:val="0"/>
          <w:numId w:val="1"/>
        </w:numPr>
        <w:ind w:leftChars="0"/>
        <w:rPr>
          <w:rFonts w:hint="eastAsia"/>
        </w:rPr>
      </w:pPr>
      <w:r w:rsidRPr="006A3E4B">
        <w:rPr>
          <w:rFonts w:hint="eastAsia"/>
          <w:b/>
        </w:rPr>
        <w:t>些細な</w:t>
      </w:r>
      <w:r w:rsidRPr="006A3E4B">
        <w:rPr>
          <w:b/>
        </w:rPr>
        <w:t>点に拘る理由</w:t>
      </w:r>
      <w:r w:rsidR="006A3E4B">
        <w:br/>
      </w:r>
      <w:r w:rsidR="006A3E4B">
        <w:rPr>
          <w:rFonts w:hint="eastAsia"/>
        </w:rPr>
        <w:t>「</w:t>
      </w:r>
      <w:r w:rsidRPr="001F1A7A">
        <w:rPr>
          <w:rFonts w:hint="eastAsia"/>
        </w:rPr>
        <w:t>木の</w:t>
      </w:r>
      <w:r w:rsidRPr="001F1A7A">
        <w:t>専門家が、</w:t>
      </w:r>
      <w:r w:rsidRPr="001F1A7A">
        <w:rPr>
          <w:rFonts w:hint="eastAsia"/>
        </w:rPr>
        <w:t>目ざめよ</w:t>
      </w:r>
      <w:r w:rsidRPr="001F1A7A">
        <w:t>！誌の木に関する記事の正確性を高く</w:t>
      </w:r>
      <w:r w:rsidRPr="001F1A7A">
        <w:rPr>
          <w:rFonts w:hint="eastAsia"/>
        </w:rPr>
        <w:t>評価し</w:t>
      </w:r>
      <w:r w:rsidRPr="001F1A7A">
        <w:t>、研究</w:t>
      </w:r>
      <w:r w:rsidRPr="001F1A7A">
        <w:rPr>
          <w:rFonts w:hint="eastAsia"/>
        </w:rPr>
        <w:t>が</w:t>
      </w:r>
      <w:r w:rsidRPr="001F1A7A">
        <w:t>始まった。「</w:t>
      </w:r>
      <w:r w:rsidRPr="001F1A7A">
        <w:rPr>
          <w:rFonts w:hint="eastAsia"/>
        </w:rPr>
        <w:t>この</w:t>
      </w:r>
      <w:r w:rsidRPr="001F1A7A">
        <w:t>記事は非常に正確だ。</w:t>
      </w:r>
      <w:r w:rsidRPr="001F1A7A">
        <w:rPr>
          <w:rFonts w:hint="eastAsia"/>
        </w:rPr>
        <w:t>木に</w:t>
      </w:r>
      <w:r w:rsidRPr="001F1A7A">
        <w:t>関してこれほど</w:t>
      </w:r>
      <w:r w:rsidRPr="001F1A7A">
        <w:rPr>
          <w:rFonts w:hint="eastAsia"/>
        </w:rPr>
        <w:t>注意深い組織なら、</w:t>
      </w:r>
      <w:r w:rsidRPr="001F1A7A">
        <w:t>聖書を教えてくれる時も同じだろう。</w:t>
      </w:r>
      <w:r w:rsidRPr="001F1A7A">
        <w:rPr>
          <w:rFonts w:hint="eastAsia"/>
        </w:rPr>
        <w:t>」</w:t>
      </w:r>
    </w:p>
    <w:sectPr w:rsidR="000345E1" w:rsidRPr="00343BF5" w:rsidSect="00421F1C">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F55DD7"/>
    <w:multiLevelType w:val="hybridMultilevel"/>
    <w:tmpl w:val="401A81B4"/>
    <w:lvl w:ilvl="0" w:tplc="40545464">
      <w:start w:val="1"/>
      <w:numFmt w:val="decimal"/>
      <w:lvlText w:val="%1."/>
      <w:lvlJc w:val="left"/>
      <w:pPr>
        <w:ind w:left="420" w:hanging="420"/>
      </w:pPr>
      <w:rPr>
        <w:b/>
      </w:rPr>
    </w:lvl>
    <w:lvl w:ilvl="1" w:tplc="C2304834">
      <w:start w:val="1"/>
      <w:numFmt w:val="decimal"/>
      <w:lvlText w:val="(%2)"/>
      <w:lvlJc w:val="left"/>
      <w:pPr>
        <w:ind w:left="840" w:hanging="420"/>
      </w:pPr>
      <w:rPr>
        <w:rFonts w:hint="default"/>
      </w:rPr>
    </w:lvl>
    <w:lvl w:ilvl="2" w:tplc="04090009">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07A"/>
    <w:rsid w:val="000345E1"/>
    <w:rsid w:val="000D56FE"/>
    <w:rsid w:val="001044A1"/>
    <w:rsid w:val="001F1A7A"/>
    <w:rsid w:val="00247A06"/>
    <w:rsid w:val="00343BF5"/>
    <w:rsid w:val="00402EF2"/>
    <w:rsid w:val="00421F1C"/>
    <w:rsid w:val="004D6F5A"/>
    <w:rsid w:val="006A3E4B"/>
    <w:rsid w:val="007A453B"/>
    <w:rsid w:val="007F607A"/>
    <w:rsid w:val="00AC3954"/>
    <w:rsid w:val="00AD2933"/>
    <w:rsid w:val="00AD6556"/>
    <w:rsid w:val="00B61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90A9A0F-419D-4508-932E-F8E8980E3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D6556"/>
    <w:rPr>
      <w:color w:val="0563C1" w:themeColor="hyperlink"/>
      <w:u w:val="single"/>
    </w:rPr>
  </w:style>
  <w:style w:type="character" w:styleId="a4">
    <w:name w:val="FollowedHyperlink"/>
    <w:basedOn w:val="a0"/>
    <w:uiPriority w:val="99"/>
    <w:semiHidden/>
    <w:unhideWhenUsed/>
    <w:rsid w:val="00247A06"/>
    <w:rPr>
      <w:color w:val="954F72" w:themeColor="followedHyperlink"/>
      <w:u w:val="single"/>
    </w:rPr>
  </w:style>
  <w:style w:type="paragraph" w:styleId="a5">
    <w:name w:val="List Paragraph"/>
    <w:basedOn w:val="a"/>
    <w:uiPriority w:val="34"/>
    <w:qFormat/>
    <w:rsid w:val="00247A06"/>
    <w:pPr>
      <w:ind w:leftChars="400" w:left="840"/>
    </w:pPr>
  </w:style>
  <w:style w:type="paragraph" w:styleId="a6">
    <w:name w:val="Balloon Text"/>
    <w:basedOn w:val="a"/>
    <w:link w:val="a7"/>
    <w:uiPriority w:val="99"/>
    <w:semiHidden/>
    <w:unhideWhenUsed/>
    <w:rsid w:val="00421F1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21F1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v.jw.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559</TotalTime>
  <Pages>1</Pages>
  <Words>150</Words>
  <Characters>857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2018-05-22T02:14:00Z</cp:lastPrinted>
  <dcterms:created xsi:type="dcterms:W3CDTF">2017-11-18T17:03:00Z</dcterms:created>
  <dcterms:modified xsi:type="dcterms:W3CDTF">2018-05-27T11:39:00Z</dcterms:modified>
</cp:coreProperties>
</file>